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47AA2" w14:textId="77777777" w:rsidR="00D754C1" w:rsidRPr="00D754C1" w:rsidRDefault="00D754C1" w:rsidP="00D754C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82F49"/>
          <w:kern w:val="36"/>
          <w:sz w:val="48"/>
          <w:szCs w:val="48"/>
          <w:lang w:eastAsia="pl-PL"/>
        </w:rPr>
      </w:pPr>
      <w:r w:rsidRPr="00D754C1">
        <w:rPr>
          <w:rFonts w:ascii="Arial" w:eastAsia="Times New Roman" w:hAnsi="Arial" w:cs="Arial"/>
          <w:b/>
          <w:bCs/>
          <w:color w:val="082F49"/>
          <w:kern w:val="36"/>
          <w:sz w:val="48"/>
          <w:szCs w:val="48"/>
          <w:lang w:eastAsia="pl-PL"/>
        </w:rPr>
        <w:t>Aktywni</w:t>
      </w:r>
      <w:r w:rsidR="00944F33">
        <w:rPr>
          <w:rFonts w:ascii="Arial" w:eastAsia="Times New Roman" w:hAnsi="Arial" w:cs="Arial"/>
          <w:b/>
          <w:bCs/>
          <w:color w:val="082F49"/>
          <w:kern w:val="36"/>
          <w:sz w:val="48"/>
          <w:szCs w:val="48"/>
          <w:lang w:eastAsia="pl-PL"/>
        </w:rPr>
        <w:t xml:space="preserve"> -</w:t>
      </w:r>
      <w:r w:rsidRPr="00D754C1">
        <w:rPr>
          <w:rFonts w:ascii="Arial" w:eastAsia="Times New Roman" w:hAnsi="Arial" w:cs="Arial"/>
          <w:b/>
          <w:bCs/>
          <w:color w:val="082F49"/>
          <w:kern w:val="36"/>
          <w:sz w:val="48"/>
          <w:szCs w:val="48"/>
          <w:lang w:eastAsia="pl-PL"/>
        </w:rPr>
        <w:t xml:space="preserve"> wygrani</w:t>
      </w:r>
    </w:p>
    <w:p w14:paraId="06C15579" w14:textId="77777777" w:rsidR="00D754C1" w:rsidRPr="00D754C1" w:rsidRDefault="00D754C1" w:rsidP="00D754C1">
      <w:pPr>
        <w:spacing w:after="0" w:line="240" w:lineRule="auto"/>
        <w:rPr>
          <w:rFonts w:ascii="Arial" w:eastAsia="Times New Roman" w:hAnsi="Arial" w:cs="Arial"/>
          <w:color w:val="1F2937"/>
          <w:lang w:eastAsia="pl-PL"/>
        </w:rPr>
      </w:pPr>
      <w:r w:rsidRPr="00D754C1">
        <w:rPr>
          <w:rFonts w:ascii="Arial" w:eastAsia="Times New Roman" w:hAnsi="Arial" w:cs="Arial"/>
          <w:noProof/>
          <w:color w:val="1F2937"/>
          <w:lang w:eastAsia="pl-PL"/>
        </w:rPr>
        <w:drawing>
          <wp:inline distT="0" distB="0" distL="0" distR="0" wp14:anchorId="0A7C14C9" wp14:editId="55361765">
            <wp:extent cx="5778500" cy="503604"/>
            <wp:effectExtent l="0" t="0" r="0" b="0"/>
            <wp:docPr id="1" name="Obraz 1" descr="logotypy kolor D.B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y kolor D.B.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8023" cy="54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F8B469" w14:textId="77777777" w:rsidR="00D754C1" w:rsidRPr="00D754C1" w:rsidRDefault="00D754C1" w:rsidP="00D754C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rPr>
          <w:rFonts w:ascii="Arial" w:eastAsia="Times New Roman" w:hAnsi="Arial" w:cs="Arial"/>
          <w:color w:val="1F2937"/>
          <w:lang w:eastAsia="pl-PL"/>
        </w:rPr>
      </w:pPr>
      <w:r w:rsidRPr="00D754C1">
        <w:rPr>
          <w:rFonts w:ascii="Arial" w:eastAsia="Times New Roman" w:hAnsi="Arial" w:cs="Arial"/>
          <w:color w:val="1F2937"/>
          <w:lang w:eastAsia="pl-PL"/>
        </w:rPr>
        <w:t>Do I tury projektu zrekrutowano następującą liczbę uczestników:</w:t>
      </w:r>
    </w:p>
    <w:p w14:paraId="7D2E00FC" w14:textId="77777777" w:rsidR="00D754C1" w:rsidRPr="00D754C1" w:rsidRDefault="00D754C1" w:rsidP="00D754C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rPr>
          <w:rFonts w:ascii="Arial" w:eastAsia="Times New Roman" w:hAnsi="Arial" w:cs="Arial"/>
          <w:color w:val="1F2937"/>
          <w:lang w:eastAsia="pl-PL"/>
        </w:rPr>
      </w:pPr>
      <w:r w:rsidRPr="00D754C1">
        <w:rPr>
          <w:rFonts w:ascii="Arial" w:eastAsia="Times New Roman" w:hAnsi="Arial" w:cs="Arial"/>
          <w:color w:val="1F2937"/>
          <w:lang w:eastAsia="pl-PL"/>
        </w:rPr>
        <w:t>w Gminie Janikowo – 18 osób,</w:t>
      </w:r>
    </w:p>
    <w:p w14:paraId="68E8CE29" w14:textId="77777777" w:rsidR="00D754C1" w:rsidRPr="00D754C1" w:rsidRDefault="00D754C1" w:rsidP="00D754C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rPr>
          <w:rFonts w:ascii="Arial" w:eastAsia="Times New Roman" w:hAnsi="Arial" w:cs="Arial"/>
          <w:color w:val="1F2937"/>
          <w:lang w:eastAsia="pl-PL"/>
        </w:rPr>
      </w:pPr>
      <w:r w:rsidRPr="00D754C1">
        <w:rPr>
          <w:rFonts w:ascii="Arial" w:eastAsia="Times New Roman" w:hAnsi="Arial" w:cs="Arial"/>
          <w:color w:val="1F2937"/>
          <w:lang w:eastAsia="pl-PL"/>
        </w:rPr>
        <w:t>w Gminie Mogilno – 15 osób,</w:t>
      </w:r>
    </w:p>
    <w:p w14:paraId="4639FC98" w14:textId="77777777" w:rsidR="00D754C1" w:rsidRPr="00D754C1" w:rsidRDefault="00D754C1" w:rsidP="00D754C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rPr>
          <w:rFonts w:ascii="Arial" w:eastAsia="Times New Roman" w:hAnsi="Arial" w:cs="Arial"/>
          <w:color w:val="1F2937"/>
          <w:lang w:eastAsia="pl-PL"/>
        </w:rPr>
      </w:pPr>
      <w:r w:rsidRPr="00D754C1">
        <w:rPr>
          <w:rFonts w:ascii="Arial" w:eastAsia="Times New Roman" w:hAnsi="Arial" w:cs="Arial"/>
          <w:color w:val="1F2937"/>
          <w:lang w:eastAsia="pl-PL"/>
        </w:rPr>
        <w:t>w Gminie Miasto Golub-Dobrzyń – 13 osób,</w:t>
      </w:r>
    </w:p>
    <w:p w14:paraId="399C3D2B" w14:textId="77777777" w:rsidR="00D754C1" w:rsidRPr="00D754C1" w:rsidRDefault="00D754C1" w:rsidP="00D754C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rPr>
          <w:rFonts w:ascii="Arial" w:eastAsia="Times New Roman" w:hAnsi="Arial" w:cs="Arial"/>
          <w:color w:val="1F2937"/>
          <w:lang w:eastAsia="pl-PL"/>
        </w:rPr>
      </w:pPr>
      <w:r w:rsidRPr="00D754C1">
        <w:rPr>
          <w:rFonts w:ascii="Arial" w:eastAsia="Times New Roman" w:hAnsi="Arial" w:cs="Arial"/>
          <w:color w:val="1F2937"/>
          <w:lang w:eastAsia="pl-PL"/>
        </w:rPr>
        <w:t>w Gminie Dąbrowa – 7 osób,</w:t>
      </w:r>
    </w:p>
    <w:p w14:paraId="39E36E51" w14:textId="77777777" w:rsidR="00D754C1" w:rsidRPr="00D754C1" w:rsidRDefault="00D754C1" w:rsidP="00D754C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rPr>
          <w:rFonts w:ascii="Arial" w:eastAsia="Times New Roman" w:hAnsi="Arial" w:cs="Arial"/>
          <w:color w:val="1F2937"/>
          <w:lang w:eastAsia="pl-PL"/>
        </w:rPr>
      </w:pPr>
      <w:r w:rsidRPr="00D754C1">
        <w:rPr>
          <w:rFonts w:ascii="Arial" w:eastAsia="Times New Roman" w:hAnsi="Arial" w:cs="Arial"/>
          <w:color w:val="1F2937"/>
          <w:lang w:eastAsia="pl-PL"/>
        </w:rPr>
        <w:t>w Gminie Koneck – 7 osób</w:t>
      </w:r>
    </w:p>
    <w:p w14:paraId="0FDEFF22" w14:textId="77777777" w:rsidR="0000315A" w:rsidRDefault="00D754C1" w:rsidP="0000315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rPr>
          <w:rFonts w:ascii="Arial" w:eastAsia="Times New Roman" w:hAnsi="Arial" w:cs="Arial"/>
          <w:b/>
          <w:bCs/>
          <w:color w:val="111827"/>
          <w:bdr w:val="single" w:sz="2" w:space="0" w:color="E5E7EB" w:frame="1"/>
          <w:lang w:eastAsia="pl-PL"/>
        </w:rPr>
      </w:pPr>
      <w:r w:rsidRPr="00D754C1">
        <w:rPr>
          <w:rFonts w:ascii="Arial" w:eastAsia="Times New Roman" w:hAnsi="Arial" w:cs="Arial"/>
          <w:b/>
          <w:bCs/>
          <w:color w:val="111827"/>
          <w:bdr w:val="single" w:sz="2" w:space="0" w:color="E5E7EB" w:frame="1"/>
          <w:lang w:eastAsia="pl-PL"/>
        </w:rPr>
        <w:t>Program Operacyjny:</w:t>
      </w:r>
      <w:r w:rsidRPr="00D754C1">
        <w:rPr>
          <w:rFonts w:ascii="Arial" w:eastAsia="Times New Roman" w:hAnsi="Arial" w:cs="Arial"/>
          <w:color w:val="1F2937"/>
          <w:lang w:eastAsia="pl-PL"/>
        </w:rPr>
        <w:br/>
      </w:r>
      <w:r w:rsidRPr="00D754C1">
        <w:rPr>
          <w:rFonts w:ascii="Arial" w:eastAsia="Times New Roman" w:hAnsi="Arial" w:cs="Arial"/>
          <w:b/>
          <w:bCs/>
          <w:color w:val="111827"/>
          <w:bdr w:val="single" w:sz="2" w:space="0" w:color="E5E7EB" w:frame="1"/>
          <w:lang w:eastAsia="pl-PL"/>
        </w:rPr>
        <w:t>Program Fundusze Europejskie dla Kujaw i Pomorza 2021-2027,Priorytet FEKP.08 „Fundusze europejskie na wsparcie w obszarze rynku pracy, edukacji i włączenia społecznego”, Działanie FEKP.08.20 „Aktywne włączenie społeczne”</w:t>
      </w:r>
    </w:p>
    <w:p w14:paraId="650BEF24" w14:textId="4CF937D0" w:rsidR="00D754C1" w:rsidRDefault="00D754C1" w:rsidP="0000315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rPr>
          <w:rFonts w:ascii="Arial" w:eastAsia="Times New Roman" w:hAnsi="Arial" w:cs="Arial"/>
          <w:color w:val="1F2937"/>
          <w:lang w:eastAsia="pl-PL"/>
        </w:rPr>
      </w:pPr>
      <w:r w:rsidRPr="00D754C1">
        <w:rPr>
          <w:rFonts w:ascii="Arial" w:eastAsia="Times New Roman" w:hAnsi="Arial" w:cs="Arial"/>
          <w:color w:val="1F2937"/>
          <w:lang w:eastAsia="pl-PL"/>
        </w:rPr>
        <w:br/>
        <w:t>Realizator: </w:t>
      </w:r>
      <w:r w:rsidRPr="00D754C1">
        <w:rPr>
          <w:rFonts w:ascii="Arial" w:eastAsia="Times New Roman" w:hAnsi="Arial" w:cs="Arial"/>
          <w:color w:val="1F2937"/>
          <w:lang w:eastAsia="pl-PL"/>
        </w:rPr>
        <w:br/>
        <w:t>Fundacja Gospodarcza Pro Europa</w:t>
      </w:r>
      <w:r w:rsidRPr="00D754C1">
        <w:rPr>
          <w:rFonts w:ascii="Arial" w:eastAsia="Times New Roman" w:hAnsi="Arial" w:cs="Arial"/>
          <w:color w:val="1F2937"/>
          <w:lang w:eastAsia="pl-PL"/>
        </w:rPr>
        <w:br/>
        <w:t>Partner 1: Gmina Janikowo</w:t>
      </w:r>
      <w:r w:rsidRPr="00D754C1">
        <w:rPr>
          <w:rFonts w:ascii="Arial" w:eastAsia="Times New Roman" w:hAnsi="Arial" w:cs="Arial"/>
          <w:color w:val="1F2937"/>
          <w:lang w:eastAsia="pl-PL"/>
        </w:rPr>
        <w:br/>
        <w:t>Partner 2: Gmina Mogilno</w:t>
      </w:r>
      <w:r w:rsidRPr="00D754C1">
        <w:rPr>
          <w:rFonts w:ascii="Arial" w:eastAsia="Times New Roman" w:hAnsi="Arial" w:cs="Arial"/>
          <w:color w:val="1F2937"/>
          <w:lang w:eastAsia="pl-PL"/>
        </w:rPr>
        <w:br/>
        <w:t>Partner 3: Gmina Miasto Golub-Dobrzyń</w:t>
      </w:r>
      <w:r w:rsidRPr="00D754C1">
        <w:rPr>
          <w:rFonts w:ascii="Arial" w:eastAsia="Times New Roman" w:hAnsi="Arial" w:cs="Arial"/>
          <w:color w:val="1F2937"/>
          <w:lang w:eastAsia="pl-PL"/>
        </w:rPr>
        <w:br/>
        <w:t>Partner 4: Gmina Dąbrowa</w:t>
      </w:r>
      <w:r w:rsidRPr="00D754C1">
        <w:rPr>
          <w:rFonts w:ascii="Arial" w:eastAsia="Times New Roman" w:hAnsi="Arial" w:cs="Arial"/>
          <w:color w:val="1F2937"/>
          <w:lang w:eastAsia="pl-PL"/>
        </w:rPr>
        <w:br/>
        <w:t>Partner 5: Gmina Koneck</w:t>
      </w:r>
    </w:p>
    <w:p w14:paraId="15E2307E" w14:textId="77777777" w:rsidR="00D754C1" w:rsidRPr="00D754C1" w:rsidRDefault="00D754C1" w:rsidP="00D754C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rPr>
          <w:rFonts w:ascii="Arial" w:eastAsia="Times New Roman" w:hAnsi="Arial" w:cs="Arial"/>
          <w:color w:val="1F2937"/>
          <w:lang w:eastAsia="pl-PL"/>
        </w:rPr>
      </w:pPr>
      <w:r w:rsidRPr="00D754C1">
        <w:rPr>
          <w:rFonts w:ascii="Arial" w:eastAsia="Times New Roman" w:hAnsi="Arial" w:cs="Arial"/>
          <w:color w:val="1F2937"/>
          <w:lang w:eastAsia="pl-PL"/>
        </w:rPr>
        <w:br/>
        <w:t>Dane finansowe:    </w:t>
      </w:r>
      <w:r w:rsidRPr="00D754C1">
        <w:rPr>
          <w:rFonts w:ascii="Arial" w:eastAsia="Times New Roman" w:hAnsi="Arial" w:cs="Arial"/>
          <w:color w:val="1F2937"/>
          <w:lang w:eastAsia="pl-PL"/>
        </w:rPr>
        <w:br/>
        <w:t>Koszt całkowity: 3 040 117,55 zł</w:t>
      </w:r>
      <w:r w:rsidRPr="00D754C1">
        <w:rPr>
          <w:rFonts w:ascii="Arial" w:eastAsia="Times New Roman" w:hAnsi="Arial" w:cs="Arial"/>
          <w:color w:val="1F2937"/>
          <w:lang w:eastAsia="pl-PL"/>
        </w:rPr>
        <w:br/>
        <w:t>Kwota dofinansowania: 2 888 111,66 zł</w:t>
      </w:r>
    </w:p>
    <w:p w14:paraId="216B0148" w14:textId="77777777" w:rsidR="009857DD" w:rsidRDefault="00D754C1" w:rsidP="00D754C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rPr>
          <w:rFonts w:ascii="Arial" w:eastAsia="Times New Roman" w:hAnsi="Arial" w:cs="Arial"/>
          <w:color w:val="1F2937"/>
          <w:lang w:eastAsia="pl-PL"/>
        </w:rPr>
      </w:pPr>
      <w:r w:rsidRPr="00D754C1">
        <w:rPr>
          <w:rFonts w:ascii="Arial" w:eastAsia="Times New Roman" w:hAnsi="Arial" w:cs="Arial"/>
          <w:color w:val="1F2937"/>
          <w:lang w:eastAsia="pl-PL"/>
        </w:rPr>
        <w:t>Dofinansowanie projektu z UE: 2 584 099,91 zł</w:t>
      </w:r>
      <w:r w:rsidRPr="00D754C1">
        <w:rPr>
          <w:rFonts w:ascii="Arial" w:eastAsia="Times New Roman" w:hAnsi="Arial" w:cs="Arial"/>
          <w:color w:val="1F2937"/>
          <w:lang w:eastAsia="pl-PL"/>
        </w:rPr>
        <w:br/>
        <w:t>Źródła finansowania: Europejski Fundusz Społeczny Plus</w:t>
      </w:r>
    </w:p>
    <w:p w14:paraId="211CE0C7" w14:textId="77777777" w:rsidR="00B36A4F" w:rsidRDefault="00D754C1" w:rsidP="00D754C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rPr>
          <w:rFonts w:ascii="Arial" w:eastAsia="Times New Roman" w:hAnsi="Arial" w:cs="Arial"/>
          <w:color w:val="1F2937"/>
          <w:lang w:eastAsia="pl-PL"/>
        </w:rPr>
      </w:pPr>
      <w:r w:rsidRPr="00D754C1">
        <w:rPr>
          <w:rFonts w:ascii="Arial" w:eastAsia="Times New Roman" w:hAnsi="Arial" w:cs="Arial"/>
          <w:color w:val="1F2937"/>
          <w:lang w:eastAsia="pl-PL"/>
        </w:rPr>
        <w:br/>
        <w:t>Termin realizacji: </w:t>
      </w:r>
      <w:r w:rsidRPr="00D754C1">
        <w:rPr>
          <w:rFonts w:ascii="Arial" w:eastAsia="Times New Roman" w:hAnsi="Arial" w:cs="Arial"/>
          <w:color w:val="1F2937"/>
          <w:lang w:eastAsia="pl-PL"/>
        </w:rPr>
        <w:br/>
      </w:r>
      <w:r w:rsidRPr="00D754C1">
        <w:rPr>
          <w:rFonts w:ascii="Arial" w:eastAsia="Times New Roman" w:hAnsi="Arial" w:cs="Arial"/>
          <w:b/>
          <w:bCs/>
          <w:color w:val="111827"/>
          <w:bdr w:val="single" w:sz="2" w:space="0" w:color="E5E7EB" w:frame="1"/>
          <w:lang w:eastAsia="pl-PL"/>
        </w:rPr>
        <w:t>1.07.2025 r. – 29.02.2028 r.</w:t>
      </w:r>
      <w:r w:rsidRPr="00D754C1">
        <w:rPr>
          <w:rFonts w:ascii="Arial" w:eastAsia="Times New Roman" w:hAnsi="Arial" w:cs="Arial"/>
          <w:color w:val="1F2937"/>
          <w:lang w:eastAsia="pl-PL"/>
        </w:rPr>
        <w:br/>
        <w:t>Opis projektu:</w:t>
      </w:r>
      <w:r w:rsidRPr="00D754C1">
        <w:rPr>
          <w:rFonts w:ascii="Arial" w:eastAsia="Times New Roman" w:hAnsi="Arial" w:cs="Arial"/>
          <w:color w:val="1F2937"/>
          <w:lang w:eastAsia="pl-PL"/>
        </w:rPr>
        <w:br/>
        <w:t>Celem projektu jest aktywne włączenie społeczne 180 uczestników poprzez realizację usług aktywnej</w:t>
      </w:r>
      <w:r w:rsidRPr="00D754C1">
        <w:rPr>
          <w:rFonts w:ascii="Arial" w:eastAsia="Times New Roman" w:hAnsi="Arial" w:cs="Arial"/>
          <w:color w:val="1F2937"/>
          <w:lang w:eastAsia="pl-PL"/>
        </w:rPr>
        <w:br/>
        <w:t>integracji o charakterze społecznym, edukacyjnym, zdrowotnym, zawodowym dla osób i rodzin</w:t>
      </w:r>
      <w:r w:rsidRPr="00D754C1">
        <w:rPr>
          <w:rFonts w:ascii="Arial" w:eastAsia="Times New Roman" w:hAnsi="Arial" w:cs="Arial"/>
          <w:color w:val="1F2937"/>
          <w:lang w:eastAsia="pl-PL"/>
        </w:rPr>
        <w:br/>
        <w:t>zagrożonych ubóstwem lub wykluczeniem społecznym mieszkających lub pracujących lub uczących się na terenie gmin: Mogilno, Golub-Dobrzyń, Dąbrowa, Koneck i Janikowo.</w:t>
      </w:r>
      <w:r w:rsidRPr="00D754C1">
        <w:rPr>
          <w:rFonts w:ascii="Arial" w:eastAsia="Times New Roman" w:hAnsi="Arial" w:cs="Arial"/>
          <w:color w:val="1F2937"/>
          <w:lang w:eastAsia="pl-PL"/>
        </w:rPr>
        <w:br/>
        <w:t>W każdej z 5 partnerskich gmin zostaną zrealizowane następujące zadania:</w:t>
      </w:r>
      <w:r w:rsidRPr="00D754C1">
        <w:rPr>
          <w:rFonts w:ascii="Arial" w:eastAsia="Times New Roman" w:hAnsi="Arial" w:cs="Arial"/>
          <w:color w:val="1F2937"/>
          <w:lang w:eastAsia="pl-PL"/>
        </w:rPr>
        <w:br/>
      </w:r>
      <w:r w:rsidRPr="00D754C1">
        <w:rPr>
          <w:rFonts w:ascii="Arial" w:eastAsia="Times New Roman" w:hAnsi="Arial" w:cs="Arial"/>
          <w:color w:val="1F2937"/>
          <w:lang w:eastAsia="pl-PL"/>
        </w:rPr>
        <w:lastRenderedPageBreak/>
        <w:sym w:font="Symbol" w:char="F0A7"/>
      </w:r>
      <w:r w:rsidRPr="00D754C1">
        <w:rPr>
          <w:rFonts w:ascii="Arial" w:eastAsia="Times New Roman" w:hAnsi="Arial" w:cs="Arial"/>
          <w:color w:val="1F2937"/>
          <w:lang w:eastAsia="pl-PL"/>
        </w:rPr>
        <w:t xml:space="preserve"> Indywidualne wsparcie uczestników (coaching indywidualny, indywidualne poradnictwo</w:t>
      </w:r>
      <w:r w:rsidRPr="00D754C1">
        <w:rPr>
          <w:rFonts w:ascii="Arial" w:eastAsia="Times New Roman" w:hAnsi="Arial" w:cs="Arial"/>
          <w:color w:val="1F2937"/>
          <w:lang w:eastAsia="pl-PL"/>
        </w:rPr>
        <w:br/>
        <w:t>prawne)</w:t>
      </w:r>
      <w:r w:rsidRPr="00D754C1">
        <w:rPr>
          <w:rFonts w:ascii="Arial" w:eastAsia="Times New Roman" w:hAnsi="Arial" w:cs="Arial"/>
          <w:color w:val="1F2937"/>
          <w:lang w:eastAsia="pl-PL"/>
        </w:rPr>
        <w:br/>
      </w:r>
      <w:r w:rsidRPr="00D754C1">
        <w:rPr>
          <w:rFonts w:ascii="Arial" w:eastAsia="Times New Roman" w:hAnsi="Arial" w:cs="Arial"/>
          <w:color w:val="1F2937"/>
          <w:lang w:eastAsia="pl-PL"/>
        </w:rPr>
        <w:sym w:font="Symbol" w:char="F0A7"/>
      </w:r>
      <w:r w:rsidRPr="00D754C1">
        <w:rPr>
          <w:rFonts w:ascii="Arial" w:eastAsia="Times New Roman" w:hAnsi="Arial" w:cs="Arial"/>
          <w:color w:val="1F2937"/>
          <w:lang w:eastAsia="pl-PL"/>
        </w:rPr>
        <w:t xml:space="preserve"> Aktywizacja społeczna (warsztaty kompetencji cyfrowych, efektywnej komunikacji,</w:t>
      </w:r>
      <w:r w:rsidRPr="00D754C1">
        <w:rPr>
          <w:rFonts w:ascii="Arial" w:eastAsia="Times New Roman" w:hAnsi="Arial" w:cs="Arial"/>
          <w:color w:val="1F2937"/>
          <w:lang w:eastAsia="pl-PL"/>
        </w:rPr>
        <w:br/>
        <w:t>autoprezentacji, trening motywacyjny, warsztaty ekologiczne, warsztaty profilaktyki</w:t>
      </w:r>
      <w:r w:rsidRPr="00D754C1">
        <w:rPr>
          <w:rFonts w:ascii="Arial" w:eastAsia="Times New Roman" w:hAnsi="Arial" w:cs="Arial"/>
          <w:color w:val="1F2937"/>
          <w:lang w:eastAsia="pl-PL"/>
        </w:rPr>
        <w:br/>
        <w:t>uzależnień)</w:t>
      </w:r>
      <w:r w:rsidRPr="00D754C1">
        <w:rPr>
          <w:rFonts w:ascii="Arial" w:eastAsia="Times New Roman" w:hAnsi="Arial" w:cs="Arial"/>
          <w:color w:val="1F2937"/>
          <w:lang w:eastAsia="pl-PL"/>
        </w:rPr>
        <w:br/>
      </w:r>
      <w:r w:rsidRPr="00D754C1">
        <w:rPr>
          <w:rFonts w:ascii="Arial" w:eastAsia="Times New Roman" w:hAnsi="Arial" w:cs="Arial"/>
          <w:color w:val="1F2937"/>
          <w:lang w:eastAsia="pl-PL"/>
        </w:rPr>
        <w:sym w:font="Symbol" w:char="F0A7"/>
      </w:r>
      <w:r w:rsidRPr="00D754C1">
        <w:rPr>
          <w:rFonts w:ascii="Arial" w:eastAsia="Times New Roman" w:hAnsi="Arial" w:cs="Arial"/>
          <w:color w:val="1F2937"/>
          <w:lang w:eastAsia="pl-PL"/>
        </w:rPr>
        <w:t xml:space="preserve"> Aktywizacja zawodowa (kursy zawodowe, warsztaty aktywnego poszukiwania pracy,</w:t>
      </w:r>
      <w:r w:rsidRPr="00D754C1">
        <w:rPr>
          <w:rFonts w:ascii="Arial" w:eastAsia="Times New Roman" w:hAnsi="Arial" w:cs="Arial"/>
          <w:color w:val="1F2937"/>
          <w:lang w:eastAsia="pl-PL"/>
        </w:rPr>
        <w:br/>
        <w:t>indywidualne doradztwo zawodowe, staże)</w:t>
      </w:r>
      <w:r w:rsidRPr="00D754C1">
        <w:rPr>
          <w:rFonts w:ascii="Arial" w:eastAsia="Times New Roman" w:hAnsi="Arial" w:cs="Arial"/>
          <w:color w:val="1F2937"/>
          <w:lang w:eastAsia="pl-PL"/>
        </w:rPr>
        <w:br/>
      </w:r>
      <w:r w:rsidRPr="00D754C1">
        <w:rPr>
          <w:rFonts w:ascii="Arial" w:eastAsia="Times New Roman" w:hAnsi="Arial" w:cs="Arial"/>
          <w:color w:val="1F2937"/>
          <w:lang w:eastAsia="pl-PL"/>
        </w:rPr>
        <w:sym w:font="Symbol" w:char="F0A7"/>
      </w:r>
      <w:r w:rsidRPr="00D754C1">
        <w:rPr>
          <w:rFonts w:ascii="Arial" w:eastAsia="Times New Roman" w:hAnsi="Arial" w:cs="Arial"/>
          <w:color w:val="1F2937"/>
          <w:lang w:eastAsia="pl-PL"/>
        </w:rPr>
        <w:t xml:space="preserve"> Klub wolontariusza i spotkania tematyczne</w:t>
      </w:r>
      <w:r w:rsidRPr="00D754C1">
        <w:rPr>
          <w:rFonts w:ascii="Arial" w:eastAsia="Times New Roman" w:hAnsi="Arial" w:cs="Arial"/>
          <w:color w:val="1F2937"/>
          <w:lang w:eastAsia="pl-PL"/>
        </w:rPr>
        <w:br/>
        <w:t>Grupa docelowa:</w:t>
      </w:r>
      <w:r w:rsidRPr="00D754C1">
        <w:rPr>
          <w:rFonts w:ascii="Arial" w:eastAsia="Times New Roman" w:hAnsi="Arial" w:cs="Arial"/>
          <w:color w:val="1F2937"/>
          <w:lang w:eastAsia="pl-PL"/>
        </w:rPr>
        <w:br/>
        <w:t>Grupę docelową projektu stanowić będą osoby zagrożone ubóstwem lub wykluczeniem społecznym</w:t>
      </w:r>
      <w:r w:rsidRPr="00D754C1">
        <w:rPr>
          <w:rFonts w:ascii="Arial" w:eastAsia="Times New Roman" w:hAnsi="Arial" w:cs="Arial"/>
          <w:color w:val="1F2937"/>
          <w:lang w:eastAsia="pl-PL"/>
        </w:rPr>
        <w:br/>
        <w:t>mieszkające lub pracujące lub uczące się na terenie województwa kujawsko-pomorskiego (gminy:</w:t>
      </w:r>
      <w:r w:rsidRPr="00D754C1">
        <w:rPr>
          <w:rFonts w:ascii="Arial" w:eastAsia="Times New Roman" w:hAnsi="Arial" w:cs="Arial"/>
          <w:color w:val="1F2937"/>
          <w:lang w:eastAsia="pl-PL"/>
        </w:rPr>
        <w:br/>
        <w:t>Mogilno, Golub-Dobrzyń, Dąbrowa, Koneck, Janikowo).</w:t>
      </w:r>
      <w:r w:rsidRPr="00D754C1">
        <w:rPr>
          <w:rFonts w:ascii="Arial" w:eastAsia="Times New Roman" w:hAnsi="Arial" w:cs="Arial"/>
          <w:color w:val="1F2937"/>
          <w:lang w:eastAsia="pl-PL"/>
        </w:rPr>
        <w:br/>
        <w:t>Rezultaty projektu</w:t>
      </w:r>
      <w:r w:rsidRPr="00D754C1">
        <w:rPr>
          <w:rFonts w:ascii="Arial" w:eastAsia="Times New Roman" w:hAnsi="Arial" w:cs="Arial"/>
          <w:color w:val="1F2937"/>
          <w:lang w:eastAsia="pl-PL"/>
        </w:rPr>
        <w:br/>
      </w:r>
      <w:r w:rsidRPr="00D754C1">
        <w:rPr>
          <w:rFonts w:ascii="Arial" w:eastAsia="Times New Roman" w:hAnsi="Arial" w:cs="Arial"/>
          <w:color w:val="1F2937"/>
          <w:lang w:eastAsia="pl-PL"/>
        </w:rPr>
        <w:sym w:font="Symbol" w:char="F0A7"/>
      </w:r>
      <w:r w:rsidRPr="00D754C1">
        <w:rPr>
          <w:rFonts w:ascii="Arial" w:eastAsia="Times New Roman" w:hAnsi="Arial" w:cs="Arial"/>
          <w:color w:val="1F2937"/>
          <w:lang w:eastAsia="pl-PL"/>
        </w:rPr>
        <w:t xml:space="preserve"> 36 osób długotrwale bezrobotnych oraz 180 osób niezatrudnionych zostanie objętych</w:t>
      </w:r>
      <w:r w:rsidRPr="00D754C1">
        <w:rPr>
          <w:rFonts w:ascii="Arial" w:eastAsia="Times New Roman" w:hAnsi="Arial" w:cs="Arial"/>
          <w:color w:val="1F2937"/>
          <w:lang w:eastAsia="pl-PL"/>
        </w:rPr>
        <w:br/>
        <w:t>wsparciem.</w:t>
      </w:r>
      <w:r w:rsidRPr="00D754C1">
        <w:rPr>
          <w:rFonts w:ascii="Arial" w:eastAsia="Times New Roman" w:hAnsi="Arial" w:cs="Arial"/>
          <w:color w:val="1F2937"/>
          <w:lang w:eastAsia="pl-PL"/>
        </w:rPr>
        <w:br/>
      </w:r>
      <w:r w:rsidRPr="00D754C1">
        <w:rPr>
          <w:rFonts w:ascii="Arial" w:eastAsia="Times New Roman" w:hAnsi="Arial" w:cs="Arial"/>
          <w:color w:val="1F2937"/>
          <w:lang w:eastAsia="pl-PL"/>
        </w:rPr>
        <w:sym w:font="Symbol" w:char="F0A7"/>
      </w:r>
      <w:r w:rsidRPr="00D754C1">
        <w:rPr>
          <w:rFonts w:ascii="Arial" w:eastAsia="Times New Roman" w:hAnsi="Arial" w:cs="Arial"/>
          <w:color w:val="1F2937"/>
          <w:lang w:eastAsia="pl-PL"/>
        </w:rPr>
        <w:t xml:space="preserve"> 150 osób z otoczenia głównej grupy docelowej skorzysta ze wsparcia w ramach projektu.</w:t>
      </w:r>
      <w:r w:rsidRPr="00D754C1">
        <w:rPr>
          <w:rFonts w:ascii="Arial" w:eastAsia="Times New Roman" w:hAnsi="Arial" w:cs="Arial"/>
          <w:color w:val="1F2937"/>
          <w:lang w:eastAsia="pl-PL"/>
        </w:rPr>
        <w:br/>
      </w:r>
      <w:r w:rsidRPr="00D754C1">
        <w:rPr>
          <w:rFonts w:ascii="Arial" w:eastAsia="Times New Roman" w:hAnsi="Arial" w:cs="Arial"/>
          <w:color w:val="1F2937"/>
          <w:lang w:eastAsia="pl-PL"/>
        </w:rPr>
        <w:sym w:font="Symbol" w:char="F0A7"/>
      </w:r>
      <w:r w:rsidRPr="00D754C1">
        <w:rPr>
          <w:rFonts w:ascii="Arial" w:eastAsia="Times New Roman" w:hAnsi="Arial" w:cs="Arial"/>
          <w:color w:val="1F2937"/>
          <w:lang w:eastAsia="pl-PL"/>
        </w:rPr>
        <w:t xml:space="preserve"> 126 uczestników uzyska kwalifikacje po zakończeniu udziału w programie.</w:t>
      </w:r>
      <w:r w:rsidRPr="00D754C1">
        <w:rPr>
          <w:rFonts w:ascii="Arial" w:eastAsia="Times New Roman" w:hAnsi="Arial" w:cs="Arial"/>
          <w:color w:val="1F2937"/>
          <w:lang w:eastAsia="pl-PL"/>
        </w:rPr>
        <w:br/>
      </w:r>
      <w:r w:rsidRPr="00D754C1">
        <w:rPr>
          <w:rFonts w:ascii="Arial" w:eastAsia="Times New Roman" w:hAnsi="Arial" w:cs="Arial"/>
          <w:color w:val="1F2937"/>
          <w:lang w:eastAsia="pl-PL"/>
        </w:rPr>
        <w:sym w:font="Symbol" w:char="F0A7"/>
      </w:r>
      <w:r w:rsidRPr="00D754C1">
        <w:rPr>
          <w:rFonts w:ascii="Arial" w:eastAsia="Times New Roman" w:hAnsi="Arial" w:cs="Arial"/>
          <w:color w:val="1F2937"/>
          <w:lang w:eastAsia="pl-PL"/>
        </w:rPr>
        <w:t xml:space="preserve"> 144 osoby poprawią swoją sytuację społeczną po zakończeniu programu.</w:t>
      </w:r>
      <w:r w:rsidRPr="00D754C1">
        <w:rPr>
          <w:rFonts w:ascii="Arial" w:eastAsia="Times New Roman" w:hAnsi="Arial" w:cs="Arial"/>
          <w:color w:val="1F2937"/>
          <w:lang w:eastAsia="pl-PL"/>
        </w:rPr>
        <w:br/>
      </w:r>
      <w:r w:rsidRPr="00D754C1">
        <w:rPr>
          <w:rFonts w:ascii="Arial" w:eastAsia="Times New Roman" w:hAnsi="Arial" w:cs="Arial"/>
          <w:color w:val="1F2937"/>
          <w:lang w:eastAsia="pl-PL"/>
        </w:rPr>
        <w:sym w:font="Symbol" w:char="F0A7"/>
      </w:r>
      <w:r w:rsidRPr="00D754C1">
        <w:rPr>
          <w:rFonts w:ascii="Arial" w:eastAsia="Times New Roman" w:hAnsi="Arial" w:cs="Arial"/>
          <w:color w:val="1F2937"/>
          <w:lang w:eastAsia="pl-PL"/>
        </w:rPr>
        <w:t xml:space="preserve"> 27 osób będzie aktywnie poszukiwać pracy po opuszczeniu programu</w:t>
      </w:r>
      <w:r w:rsidRPr="00D754C1">
        <w:rPr>
          <w:rFonts w:ascii="Arial" w:eastAsia="Times New Roman" w:hAnsi="Arial" w:cs="Arial"/>
          <w:color w:val="1F2937"/>
          <w:lang w:eastAsia="pl-PL"/>
        </w:rPr>
        <w:br/>
      </w:r>
      <w:r w:rsidRPr="00D754C1">
        <w:rPr>
          <w:rFonts w:ascii="Arial" w:eastAsia="Times New Roman" w:hAnsi="Arial" w:cs="Arial"/>
          <w:color w:val="1F2937"/>
          <w:lang w:eastAsia="pl-PL"/>
        </w:rPr>
        <w:sym w:font="Symbol" w:char="F0A7"/>
      </w:r>
      <w:r w:rsidRPr="00D754C1">
        <w:rPr>
          <w:rFonts w:ascii="Arial" w:eastAsia="Times New Roman" w:hAnsi="Arial" w:cs="Arial"/>
          <w:color w:val="1F2937"/>
          <w:lang w:eastAsia="pl-PL"/>
        </w:rPr>
        <w:t xml:space="preserve"> 36 osób podejmie zatrudnienie, w tym również w formie działalności na własny rachunek.</w:t>
      </w:r>
      <w:r w:rsidRPr="00D754C1">
        <w:rPr>
          <w:rFonts w:ascii="Arial" w:eastAsia="Times New Roman" w:hAnsi="Arial" w:cs="Arial"/>
          <w:color w:val="1F2937"/>
          <w:lang w:eastAsia="pl-PL"/>
        </w:rPr>
        <w:br/>
      </w:r>
      <w:r w:rsidRPr="00D754C1">
        <w:rPr>
          <w:rFonts w:ascii="Arial" w:eastAsia="Times New Roman" w:hAnsi="Arial" w:cs="Arial"/>
          <w:color w:val="1F2937"/>
          <w:lang w:eastAsia="pl-PL"/>
        </w:rPr>
        <w:sym w:font="Symbol" w:char="F0A7"/>
      </w:r>
      <w:r w:rsidRPr="00D754C1">
        <w:rPr>
          <w:rFonts w:ascii="Arial" w:eastAsia="Times New Roman" w:hAnsi="Arial" w:cs="Arial"/>
          <w:color w:val="1F2937"/>
          <w:lang w:eastAsia="pl-PL"/>
        </w:rPr>
        <w:t xml:space="preserve"> 15 osób z niepełnosprawnościami zostanie objętych wsparciem w ramach programu.</w:t>
      </w:r>
    </w:p>
    <w:p w14:paraId="6BE7FFEB" w14:textId="77777777" w:rsidR="00D754C1" w:rsidRPr="00D754C1" w:rsidRDefault="00D754C1" w:rsidP="00D754C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rPr>
          <w:rFonts w:ascii="Arial" w:eastAsia="Times New Roman" w:hAnsi="Arial" w:cs="Arial"/>
          <w:color w:val="1F2937"/>
          <w:lang w:eastAsia="pl-PL"/>
        </w:rPr>
      </w:pPr>
      <w:r w:rsidRPr="00D754C1">
        <w:rPr>
          <w:rFonts w:ascii="Arial" w:eastAsia="Times New Roman" w:hAnsi="Arial" w:cs="Arial"/>
          <w:color w:val="1F2937"/>
          <w:lang w:eastAsia="pl-PL"/>
        </w:rPr>
        <w:br/>
        <w:t> #FunduszeUE</w:t>
      </w:r>
    </w:p>
    <w:p w14:paraId="3E51BB1B" w14:textId="77777777" w:rsidR="00D754C1" w:rsidRPr="00D754C1" w:rsidRDefault="00D754C1" w:rsidP="00D754C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rPr>
          <w:rFonts w:ascii="Arial" w:eastAsia="Times New Roman" w:hAnsi="Arial" w:cs="Arial"/>
          <w:color w:val="1F2937"/>
          <w:lang w:eastAsia="pl-PL"/>
        </w:rPr>
      </w:pPr>
      <w:r w:rsidRPr="00D754C1">
        <w:rPr>
          <w:rFonts w:ascii="Arial" w:eastAsia="Times New Roman" w:hAnsi="Arial" w:cs="Arial"/>
          <w:color w:val="1F2937"/>
          <w:lang w:eastAsia="pl-PL"/>
        </w:rPr>
        <w:t>#FunduszeEuropejskie</w:t>
      </w:r>
    </w:p>
    <w:p w14:paraId="6083C177" w14:textId="77777777" w:rsidR="00D754C1" w:rsidRDefault="00D754C1" w:rsidP="00D754C1">
      <w:pPr>
        <w:pStyle w:val="Normalny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300" w:afterAutospacing="0"/>
        <w:rPr>
          <w:rFonts w:ascii="Arial" w:hAnsi="Arial" w:cs="Arial"/>
          <w:color w:val="374151"/>
          <w:sz w:val="21"/>
          <w:szCs w:val="21"/>
          <w:bdr w:val="single" w:sz="2" w:space="0" w:color="E5E7EB" w:frame="1"/>
        </w:rPr>
      </w:pPr>
    </w:p>
    <w:p w14:paraId="39A1D716" w14:textId="77777777" w:rsidR="00B36A4F" w:rsidRDefault="00D754C1" w:rsidP="0000315A">
      <w:pPr>
        <w:pStyle w:val="Normalny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300" w:afterAutospacing="0"/>
        <w:jc w:val="both"/>
        <w:rPr>
          <w:rFonts w:ascii="Arial" w:hAnsi="Arial" w:cs="Arial"/>
          <w:color w:val="374151"/>
          <w:sz w:val="21"/>
          <w:szCs w:val="21"/>
          <w:bdr w:val="single" w:sz="2" w:space="0" w:color="E5E7EB" w:frame="1"/>
        </w:rPr>
      </w:pPr>
      <w:r>
        <w:rPr>
          <w:rFonts w:ascii="Arial" w:hAnsi="Arial" w:cs="Arial"/>
          <w:color w:val="374151"/>
          <w:sz w:val="21"/>
          <w:szCs w:val="21"/>
          <w:bdr w:val="single" w:sz="2" w:space="0" w:color="E5E7EB" w:frame="1"/>
        </w:rPr>
        <w:t>Warunkiem przystąpienia do Projektu jest złożenie przez Kandydata/</w:t>
      </w:r>
      <w:proofErr w:type="spellStart"/>
      <w:r>
        <w:rPr>
          <w:rFonts w:ascii="Arial" w:hAnsi="Arial" w:cs="Arial"/>
          <w:color w:val="374151"/>
          <w:sz w:val="21"/>
          <w:szCs w:val="21"/>
          <w:bdr w:val="single" w:sz="2" w:space="0" w:color="E5E7EB" w:frame="1"/>
        </w:rPr>
        <w:t>tkę</w:t>
      </w:r>
      <w:proofErr w:type="spellEnd"/>
      <w:r>
        <w:rPr>
          <w:rFonts w:ascii="Arial" w:hAnsi="Arial" w:cs="Arial"/>
          <w:color w:val="374151"/>
          <w:sz w:val="21"/>
          <w:szCs w:val="21"/>
          <w:bdr w:val="single" w:sz="2" w:space="0" w:color="E5E7EB" w:frame="1"/>
        </w:rPr>
        <w:t xml:space="preserve"> dokumentów rekrutacyjnych osobiście, pocztą tradycyjną, elektroniczną lub przez osobę upoważnioną do składania dokumentów, w imieniu osoby, którą reprezentuje  w wyznaczonym terminie do:</w:t>
      </w:r>
    </w:p>
    <w:p w14:paraId="10C52D34" w14:textId="77777777" w:rsidR="00B36A4F" w:rsidRDefault="00D754C1" w:rsidP="0000315A">
      <w:pPr>
        <w:pStyle w:val="Normalny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300" w:afterAutospacing="0"/>
        <w:jc w:val="both"/>
        <w:rPr>
          <w:rFonts w:ascii="Arial" w:hAnsi="Arial" w:cs="Arial"/>
          <w:color w:val="374151"/>
          <w:sz w:val="21"/>
          <w:szCs w:val="21"/>
          <w:bdr w:val="single" w:sz="2" w:space="0" w:color="E5E7EB" w:frame="1"/>
        </w:rPr>
      </w:pPr>
      <w:r>
        <w:rPr>
          <w:rFonts w:ascii="Arial" w:hAnsi="Arial" w:cs="Arial"/>
          <w:color w:val="374151"/>
          <w:sz w:val="22"/>
          <w:szCs w:val="22"/>
        </w:rPr>
        <w:br/>
      </w:r>
      <w:r>
        <w:rPr>
          <w:rFonts w:ascii="Arial" w:hAnsi="Arial" w:cs="Arial"/>
          <w:color w:val="374151"/>
          <w:sz w:val="21"/>
          <w:szCs w:val="21"/>
          <w:bdr w:val="single" w:sz="2" w:space="0" w:color="E5E7EB" w:frame="1"/>
        </w:rPr>
        <w:t xml:space="preserve">- Organizatora  Fundacji Gospodarczej Pro Europa </w:t>
      </w:r>
      <w:r w:rsidR="009857DD">
        <w:rPr>
          <w:rFonts w:ascii="Arial" w:hAnsi="Arial" w:cs="Arial"/>
          <w:color w:val="374151"/>
          <w:sz w:val="21"/>
          <w:szCs w:val="21"/>
          <w:bdr w:val="single" w:sz="2" w:space="0" w:color="E5E7EB" w:frame="1"/>
        </w:rPr>
        <w:t>ul. Warszawska 4/7 87-100 Toruń</w:t>
      </w:r>
      <w:r>
        <w:rPr>
          <w:rFonts w:ascii="Arial" w:hAnsi="Arial" w:cs="Arial"/>
          <w:color w:val="374151"/>
          <w:sz w:val="21"/>
          <w:szCs w:val="21"/>
          <w:bdr w:val="single" w:sz="2" w:space="0" w:color="E5E7EB" w:frame="1"/>
        </w:rPr>
        <w:t>, tel. 533 665</w:t>
      </w:r>
      <w:r w:rsidR="009167C6">
        <w:rPr>
          <w:rFonts w:ascii="Arial" w:hAnsi="Arial" w:cs="Arial"/>
          <w:color w:val="374151"/>
          <w:sz w:val="21"/>
          <w:szCs w:val="21"/>
          <w:bdr w:val="single" w:sz="2" w:space="0" w:color="E5E7EB" w:frame="1"/>
        </w:rPr>
        <w:t> </w:t>
      </w:r>
      <w:r>
        <w:rPr>
          <w:rFonts w:ascii="Arial" w:hAnsi="Arial" w:cs="Arial"/>
          <w:color w:val="374151"/>
          <w:sz w:val="21"/>
          <w:szCs w:val="21"/>
          <w:bdr w:val="single" w:sz="2" w:space="0" w:color="E5E7EB" w:frame="1"/>
        </w:rPr>
        <w:t>338</w:t>
      </w:r>
      <w:r w:rsidR="009167C6">
        <w:rPr>
          <w:rFonts w:ascii="Arial" w:hAnsi="Arial" w:cs="Arial"/>
          <w:color w:val="374151"/>
        </w:rPr>
        <w:t xml:space="preserve">, </w:t>
      </w:r>
      <w:r>
        <w:rPr>
          <w:rFonts w:ascii="Arial" w:hAnsi="Arial" w:cs="Arial"/>
          <w:color w:val="374151"/>
          <w:sz w:val="21"/>
          <w:szCs w:val="21"/>
          <w:bdr w:val="single" w:sz="2" w:space="0" w:color="E5E7EB" w:frame="1"/>
        </w:rPr>
        <w:t>szkolenia@fundacja-proeuropa.org.pl      </w:t>
      </w:r>
    </w:p>
    <w:p w14:paraId="7763DEEE" w14:textId="77777777" w:rsidR="00B36A4F" w:rsidRDefault="00D754C1" w:rsidP="00B36A4F">
      <w:pPr>
        <w:pStyle w:val="Normalny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374151"/>
        </w:rPr>
        <w:br/>
      </w:r>
      <w:r w:rsidR="00083A30" w:rsidRPr="00B36A4F">
        <w:rPr>
          <w:rFonts w:ascii="Arial" w:hAnsi="Arial" w:cs="Arial"/>
          <w:sz w:val="22"/>
          <w:szCs w:val="22"/>
        </w:rPr>
        <w:t>Partner 1: Gmina Janikowo – Adres ……</w:t>
      </w:r>
    </w:p>
    <w:p w14:paraId="4D6C55C2" w14:textId="4A417A2F" w:rsidR="00083A30" w:rsidRDefault="00083A30" w:rsidP="00B36A4F">
      <w:pPr>
        <w:pStyle w:val="Normalny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B36A4F">
        <w:rPr>
          <w:rFonts w:ascii="Arial" w:hAnsi="Arial" w:cs="Arial"/>
          <w:sz w:val="22"/>
          <w:szCs w:val="22"/>
        </w:rPr>
        <w:t>Partner 2: Gmina Mogilno - Adres ……</w:t>
      </w:r>
      <w:r w:rsidRPr="00B36A4F">
        <w:rPr>
          <w:rFonts w:ascii="Arial" w:hAnsi="Arial" w:cs="Arial"/>
          <w:sz w:val="22"/>
          <w:szCs w:val="22"/>
        </w:rPr>
        <w:br/>
        <w:t>Partner 3: Gmina Miasto Golub-Dobrzyń</w:t>
      </w:r>
      <w:r w:rsidR="005D2AAD" w:rsidRPr="00B36A4F">
        <w:rPr>
          <w:rFonts w:ascii="Arial" w:hAnsi="Arial" w:cs="Arial"/>
          <w:sz w:val="22"/>
          <w:szCs w:val="22"/>
        </w:rPr>
        <w:t xml:space="preserve"> - Adres ……</w:t>
      </w:r>
      <w:r w:rsidRPr="00B36A4F">
        <w:rPr>
          <w:rFonts w:ascii="Arial" w:hAnsi="Arial" w:cs="Arial"/>
          <w:sz w:val="22"/>
          <w:szCs w:val="22"/>
        </w:rPr>
        <w:br/>
        <w:t>Partner 4: Gmina Dąbrowa - Adres ……</w:t>
      </w:r>
      <w:r w:rsidRPr="00B36A4F">
        <w:rPr>
          <w:rFonts w:ascii="Arial" w:hAnsi="Arial" w:cs="Arial"/>
          <w:sz w:val="22"/>
          <w:szCs w:val="22"/>
        </w:rPr>
        <w:br/>
        <w:t>Partner 5: Gmina Koneck</w:t>
      </w:r>
      <w:r w:rsidR="005D2AAD" w:rsidRPr="00B36A4F">
        <w:rPr>
          <w:rFonts w:ascii="Arial" w:hAnsi="Arial" w:cs="Arial"/>
          <w:sz w:val="22"/>
          <w:szCs w:val="22"/>
        </w:rPr>
        <w:t xml:space="preserve"> </w:t>
      </w:r>
      <w:r w:rsidR="0000315A">
        <w:rPr>
          <w:rFonts w:ascii="Arial" w:hAnsi="Arial" w:cs="Arial"/>
          <w:sz w:val="22"/>
          <w:szCs w:val="22"/>
        </w:rPr>
        <w:t>–</w:t>
      </w:r>
      <w:r w:rsidR="005D2AAD" w:rsidRPr="00B36A4F">
        <w:rPr>
          <w:rFonts w:ascii="Arial" w:hAnsi="Arial" w:cs="Arial"/>
          <w:sz w:val="22"/>
          <w:szCs w:val="22"/>
        </w:rPr>
        <w:t xml:space="preserve"> </w:t>
      </w:r>
      <w:r w:rsidR="0000315A">
        <w:rPr>
          <w:rFonts w:ascii="Arial" w:hAnsi="Arial" w:cs="Arial"/>
          <w:sz w:val="22"/>
          <w:szCs w:val="22"/>
        </w:rPr>
        <w:t>ul. Włodzimierza Lubańskiego 11, 87-702 Koneck</w:t>
      </w:r>
    </w:p>
    <w:p w14:paraId="5022D2B6" w14:textId="77777777" w:rsidR="00B36A4F" w:rsidRPr="00B36A4F" w:rsidRDefault="00B36A4F" w:rsidP="00B36A4F">
      <w:pPr>
        <w:pStyle w:val="Normalny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  <w:bdr w:val="single" w:sz="2" w:space="0" w:color="E5E7EB" w:frame="1"/>
        </w:rPr>
      </w:pPr>
    </w:p>
    <w:p w14:paraId="62FA64C9" w14:textId="77777777" w:rsidR="00D754C1" w:rsidRDefault="00D754C1" w:rsidP="00D754C1">
      <w:pPr>
        <w:pStyle w:val="Normalny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300" w:afterAutospacing="0"/>
        <w:rPr>
          <w:rFonts w:ascii="Arial" w:hAnsi="Arial" w:cs="Arial"/>
          <w:color w:val="374151"/>
          <w:sz w:val="22"/>
          <w:szCs w:val="22"/>
        </w:rPr>
      </w:pPr>
      <w:r>
        <w:rPr>
          <w:rFonts w:ascii="Arial" w:hAnsi="Arial" w:cs="Arial"/>
          <w:color w:val="374151"/>
          <w:sz w:val="21"/>
          <w:szCs w:val="21"/>
          <w:bdr w:val="single" w:sz="2" w:space="0" w:color="E5E7EB" w:frame="1"/>
        </w:rPr>
        <w:t>Decyduje data i godzina wpływu dokumentów. </w:t>
      </w:r>
    </w:p>
    <w:p w14:paraId="3AF9569A" w14:textId="5E013855" w:rsidR="00D754C1" w:rsidRPr="00AE3505" w:rsidRDefault="00D754C1" w:rsidP="0000315A">
      <w:pPr>
        <w:pStyle w:val="Normalny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beforeAutospacing="0" w:after="300" w:afterAutospacing="0"/>
        <w:jc w:val="both"/>
        <w:rPr>
          <w:rFonts w:ascii="Arial" w:hAnsi="Arial" w:cs="Arial"/>
          <w:color w:val="374151"/>
          <w:sz w:val="22"/>
          <w:szCs w:val="22"/>
        </w:rPr>
      </w:pPr>
      <w:r>
        <w:rPr>
          <w:rFonts w:ascii="Arial" w:hAnsi="Arial" w:cs="Arial"/>
          <w:color w:val="374151"/>
          <w:sz w:val="22"/>
          <w:szCs w:val="22"/>
        </w:rPr>
        <w:br/>
      </w:r>
      <w:r>
        <w:rPr>
          <w:rFonts w:ascii="Arial" w:hAnsi="Arial" w:cs="Arial"/>
          <w:color w:val="374151"/>
          <w:sz w:val="21"/>
          <w:szCs w:val="21"/>
          <w:bdr w:val="single" w:sz="2" w:space="0" w:color="E5E7EB" w:frame="1"/>
        </w:rPr>
        <w:t xml:space="preserve">Jednocześnie informuje się, że wszystkie zadania realizowane w ramach projektu będą odbywać się w miejscach zapewniających dostępność dla osób z niepełnosprawnościami, zgodnie </w:t>
      </w:r>
      <w:r w:rsidR="0000315A">
        <w:rPr>
          <w:rFonts w:ascii="Arial" w:hAnsi="Arial" w:cs="Arial"/>
          <w:color w:val="374151"/>
          <w:sz w:val="21"/>
          <w:szCs w:val="21"/>
          <w:bdr w:val="single" w:sz="2" w:space="0" w:color="E5E7EB" w:frame="1"/>
        </w:rPr>
        <w:t xml:space="preserve">                             </w:t>
      </w:r>
      <w:r>
        <w:rPr>
          <w:rFonts w:ascii="Arial" w:hAnsi="Arial" w:cs="Arial"/>
          <w:color w:val="374151"/>
          <w:sz w:val="21"/>
          <w:szCs w:val="21"/>
          <w:bdr w:val="single" w:sz="2" w:space="0" w:color="E5E7EB" w:frame="1"/>
        </w:rPr>
        <w:t>z obowiązującymi standardami dostępności.</w:t>
      </w:r>
    </w:p>
    <w:sectPr w:rsidR="00D754C1" w:rsidRPr="00AE3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4C1"/>
    <w:rsid w:val="0000315A"/>
    <w:rsid w:val="00083A30"/>
    <w:rsid w:val="005D2AAD"/>
    <w:rsid w:val="00773696"/>
    <w:rsid w:val="008C1362"/>
    <w:rsid w:val="009167C6"/>
    <w:rsid w:val="00944F33"/>
    <w:rsid w:val="009857DD"/>
    <w:rsid w:val="00AE3505"/>
    <w:rsid w:val="00B36A4F"/>
    <w:rsid w:val="00D754C1"/>
    <w:rsid w:val="00E9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3DDCF"/>
  <w15:chartTrackingRefBased/>
  <w15:docId w15:val="{9A304347-DAAE-48F7-B3C7-DF74C691C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D754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75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54C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D754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3037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3944451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6138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510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Gops Koneck</cp:lastModifiedBy>
  <cp:revision>2</cp:revision>
  <dcterms:created xsi:type="dcterms:W3CDTF">2026-05-21T10:52:00Z</dcterms:created>
  <dcterms:modified xsi:type="dcterms:W3CDTF">2026-05-21T10:52:00Z</dcterms:modified>
</cp:coreProperties>
</file>